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BAE97" w14:textId="77777777" w:rsidR="003D7A8B" w:rsidRPr="006C5DD8" w:rsidRDefault="003D7A8B" w:rsidP="003D7A8B">
      <w:pPr>
        <w:jc w:val="center"/>
        <w:rPr>
          <w:rFonts w:ascii="华文中宋" w:eastAsia="华文中宋" w:hAnsi="华文中宋" w:cs="Times New Roman"/>
          <w:b/>
          <w:bCs/>
          <w:sz w:val="36"/>
          <w:szCs w:val="36"/>
        </w:rPr>
      </w:pPr>
      <w:r w:rsidRPr="006C5DD8">
        <w:rPr>
          <w:rFonts w:ascii="华文中宋" w:eastAsia="华文中宋" w:hAnsi="华文中宋" w:cs="Times New Roman" w:hint="eastAsia"/>
          <w:b/>
          <w:bCs/>
          <w:sz w:val="36"/>
          <w:szCs w:val="36"/>
        </w:rPr>
        <w:t>关于注销《危险化学品经营许可证》的公告</w:t>
      </w:r>
    </w:p>
    <w:p w14:paraId="4805AC0C" w14:textId="77777777" w:rsidR="003D7A8B" w:rsidRPr="006C5DD8" w:rsidRDefault="003D7A8B" w:rsidP="003D7A8B">
      <w:pPr>
        <w:rPr>
          <w:rFonts w:ascii="等线" w:eastAsia="等线" w:hAnsi="等线" w:cs="Times New Roman"/>
        </w:rPr>
      </w:pPr>
    </w:p>
    <w:p w14:paraId="1CA6365B" w14:textId="77777777" w:rsidR="003D7A8B" w:rsidRPr="006C5DD8" w:rsidRDefault="003D7A8B" w:rsidP="003D7A8B">
      <w:pPr>
        <w:rPr>
          <w:rFonts w:ascii="等线" w:eastAsia="等线" w:hAnsi="等线" w:cs="Times New Roman"/>
        </w:rPr>
      </w:pPr>
    </w:p>
    <w:p w14:paraId="2F800D69" w14:textId="70642EE9" w:rsidR="003D7A8B" w:rsidRPr="006C5DD8" w:rsidRDefault="003D7A8B" w:rsidP="003D7A8B">
      <w:pPr>
        <w:ind w:firstLineChars="200" w:firstLine="6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根据《危险化学品经营许可证管理办法》第二十七条之规定，我局决定</w:t>
      </w:r>
      <w:r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公告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注销一批危险化学品经营企业（共</w:t>
      </w:r>
      <w:r w:rsidR="00C21A27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7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家）的《危险化学品经营许可证》。</w:t>
      </w:r>
    </w:p>
    <w:p w14:paraId="5E8F5281" w14:textId="77777777" w:rsidR="003D7A8B" w:rsidRPr="006C5DD8" w:rsidRDefault="003D7A8B" w:rsidP="003D7A8B">
      <w:pPr>
        <w:ind w:firstLineChars="200" w:firstLine="6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特此公告。</w:t>
      </w:r>
    </w:p>
    <w:p w14:paraId="3B5D0524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7A9B0D97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2965600E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附件：</w:t>
      </w:r>
      <w:bookmarkStart w:id="0" w:name="_Hlk67904888"/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栖霞区注销《危险化学品经营许可证》企业名单</w:t>
      </w:r>
      <w:bookmarkEnd w:id="0"/>
    </w:p>
    <w:p w14:paraId="3122B8DA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1C1A4CC7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38003002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7A3E7BAA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4A1B18C6" w14:textId="77777777" w:rsidR="003D7A8B" w:rsidRPr="006C5DD8" w:rsidRDefault="003D7A8B" w:rsidP="003D7A8B">
      <w:pPr>
        <w:ind w:firstLineChars="1300" w:firstLine="416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南京市栖霞区应急管理局</w:t>
      </w:r>
    </w:p>
    <w:p w14:paraId="0C92530D" w14:textId="77777777" w:rsidR="003D7A8B" w:rsidRPr="006C5DD8" w:rsidRDefault="003D7A8B" w:rsidP="003D7A8B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6488DB82" w14:textId="6E2CC2D5" w:rsidR="003D7A8B" w:rsidRPr="006C5DD8" w:rsidRDefault="003D7A8B" w:rsidP="003D7A8B">
      <w:pPr>
        <w:ind w:firstLineChars="1700" w:firstLine="54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2</w:t>
      </w:r>
      <w:r w:rsidRPr="006C5DD8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02</w:t>
      </w:r>
      <w:r w:rsidR="00C21A27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3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1</w:t>
      </w:r>
      <w:r w:rsidR="00C21A27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0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.</w:t>
      </w:r>
      <w:r w:rsidR="00C21A27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24</w:t>
      </w:r>
    </w:p>
    <w:p w14:paraId="7159F67F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  <w:r w:rsidRPr="006C5DD8">
        <w:rPr>
          <w:rFonts w:ascii="仿宋" w:eastAsia="仿宋" w:hAnsi="仿宋" w:cs="Times New Roman" w:hint="eastAsia"/>
          <w:b/>
          <w:bCs/>
          <w:sz w:val="32"/>
          <w:szCs w:val="32"/>
        </w:rPr>
        <w:t xml:space="preserve"> </w:t>
      </w:r>
    </w:p>
    <w:p w14:paraId="23525209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2821EC54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387409D0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56A94C59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37E2DFBA" w14:textId="77777777" w:rsidR="003D7A8B" w:rsidRPr="006C5DD8" w:rsidRDefault="003D7A8B" w:rsidP="003D7A8B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15ADC3E8" w14:textId="77777777" w:rsidR="003D7A8B" w:rsidRPr="006C5DD8" w:rsidRDefault="003D7A8B" w:rsidP="003D7A8B">
      <w:pPr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6C5DD8">
        <w:rPr>
          <w:rFonts w:ascii="宋体" w:eastAsia="宋体" w:hAnsi="宋体" w:cs="Times New Roman" w:hint="eastAsia"/>
          <w:b/>
          <w:bCs/>
          <w:sz w:val="32"/>
          <w:szCs w:val="32"/>
        </w:rPr>
        <w:lastRenderedPageBreak/>
        <w:t>栖霞区注销《危险化学品经营许可证》企业名单</w:t>
      </w:r>
    </w:p>
    <w:p w14:paraId="46414CE2" w14:textId="77777777" w:rsidR="003D7A8B" w:rsidRPr="006C5DD8" w:rsidRDefault="003D7A8B" w:rsidP="003D7A8B">
      <w:pPr>
        <w:jc w:val="center"/>
        <w:rPr>
          <w:rFonts w:ascii="仿宋" w:eastAsia="仿宋" w:hAnsi="仿宋" w:cs="Times New Roman"/>
          <w:b/>
          <w:bCs/>
          <w:sz w:val="18"/>
          <w:szCs w:val="18"/>
        </w:rPr>
      </w:pPr>
    </w:p>
    <w:tbl>
      <w:tblPr>
        <w:tblW w:w="92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4394"/>
        <w:gridCol w:w="3969"/>
      </w:tblGrid>
      <w:tr w:rsidR="003D7A8B" w:rsidRPr="006C5DD8" w14:paraId="05E0A0EF" w14:textId="77777777" w:rsidTr="003D7A8B">
        <w:trPr>
          <w:trHeight w:val="1118"/>
        </w:trPr>
        <w:tc>
          <w:tcPr>
            <w:tcW w:w="852" w:type="dxa"/>
            <w:vAlign w:val="center"/>
          </w:tcPr>
          <w:p w14:paraId="522F5D61" w14:textId="77777777" w:rsidR="003D7A8B" w:rsidRPr="006C5DD8" w:rsidRDefault="003D7A8B" w:rsidP="00D0601D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4394" w:type="dxa"/>
            <w:vAlign w:val="center"/>
          </w:tcPr>
          <w:p w14:paraId="7E1E45ED" w14:textId="77777777" w:rsidR="003D7A8B" w:rsidRPr="006C5DD8" w:rsidRDefault="003D7A8B" w:rsidP="00D0601D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企业名称</w:t>
            </w:r>
          </w:p>
        </w:tc>
        <w:tc>
          <w:tcPr>
            <w:tcW w:w="3969" w:type="dxa"/>
            <w:vAlign w:val="center"/>
          </w:tcPr>
          <w:p w14:paraId="6A6D8051" w14:textId="77777777" w:rsidR="003D7A8B" w:rsidRPr="006C5DD8" w:rsidRDefault="003D7A8B" w:rsidP="00D0601D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证书编号</w:t>
            </w:r>
          </w:p>
        </w:tc>
      </w:tr>
      <w:tr w:rsidR="003D7A8B" w:rsidRPr="006C5DD8" w14:paraId="3C9162DB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158AADD2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14:paraId="043AFF39" w14:textId="7E7CE69D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南京宽浩贸易有限公司</w:t>
            </w:r>
          </w:p>
        </w:tc>
        <w:tc>
          <w:tcPr>
            <w:tcW w:w="3969" w:type="dxa"/>
            <w:vAlign w:val="center"/>
          </w:tcPr>
          <w:p w14:paraId="665DEE71" w14:textId="15375686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00106</w:t>
            </w:r>
          </w:p>
        </w:tc>
      </w:tr>
      <w:tr w:rsidR="003D7A8B" w:rsidRPr="006C5DD8" w14:paraId="1F4A33F5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308A446D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14:paraId="436FCD68" w14:textId="6F76FD56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/>
                <w:sz w:val="28"/>
                <w:szCs w:val="28"/>
              </w:rPr>
              <w:t xml:space="preserve">南京扬浦石油化工有限公司  </w:t>
            </w:r>
          </w:p>
        </w:tc>
        <w:tc>
          <w:tcPr>
            <w:tcW w:w="3969" w:type="dxa"/>
            <w:vAlign w:val="center"/>
          </w:tcPr>
          <w:p w14:paraId="3327F762" w14:textId="0F939D65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字（栖）00341</w:t>
            </w:r>
          </w:p>
        </w:tc>
      </w:tr>
      <w:tr w:rsidR="003D7A8B" w:rsidRPr="006C5DD8" w14:paraId="39E970A5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7CB8112C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14:paraId="3C77B6A7" w14:textId="7DAE6550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南京沙卡石油化工有限公司</w:t>
            </w:r>
          </w:p>
        </w:tc>
        <w:tc>
          <w:tcPr>
            <w:tcW w:w="3969" w:type="dxa"/>
            <w:vAlign w:val="center"/>
          </w:tcPr>
          <w:p w14:paraId="57A6ED46" w14:textId="0D23D5BE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字（栖）00433</w:t>
            </w:r>
          </w:p>
        </w:tc>
      </w:tr>
      <w:tr w:rsidR="003D7A8B" w:rsidRPr="006C5DD8" w14:paraId="1858EEE1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4B933817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14:paraId="69DBB580" w14:textId="3EBF0D37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南京和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宇新材料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有限公司</w:t>
            </w:r>
          </w:p>
        </w:tc>
        <w:tc>
          <w:tcPr>
            <w:tcW w:w="3969" w:type="dxa"/>
            <w:vAlign w:val="center"/>
          </w:tcPr>
          <w:p w14:paraId="2CCEE5F7" w14:textId="75EAC7AF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00353</w:t>
            </w:r>
          </w:p>
        </w:tc>
      </w:tr>
      <w:tr w:rsidR="003D7A8B" w:rsidRPr="006C5DD8" w14:paraId="2D6214CF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26D0DF6B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14:paraId="3617CFC2" w14:textId="5EC086B4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/>
                <w:sz w:val="28"/>
                <w:szCs w:val="28"/>
              </w:rPr>
              <w:t xml:space="preserve">南京万睿环保科技有限公司  </w:t>
            </w:r>
          </w:p>
        </w:tc>
        <w:tc>
          <w:tcPr>
            <w:tcW w:w="3969" w:type="dxa"/>
            <w:vAlign w:val="center"/>
          </w:tcPr>
          <w:p w14:paraId="4A8A0EAE" w14:textId="0047F8F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00349</w:t>
            </w:r>
          </w:p>
        </w:tc>
      </w:tr>
      <w:tr w:rsidR="003D7A8B" w:rsidRPr="006C5DD8" w14:paraId="5F9A69D6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26C51CBF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6</w:t>
            </w:r>
          </w:p>
        </w:tc>
        <w:tc>
          <w:tcPr>
            <w:tcW w:w="4394" w:type="dxa"/>
            <w:vAlign w:val="center"/>
          </w:tcPr>
          <w:p w14:paraId="72EC932A" w14:textId="7A663CEC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江苏恒融化工有限公司</w:t>
            </w:r>
          </w:p>
        </w:tc>
        <w:tc>
          <w:tcPr>
            <w:tcW w:w="3969" w:type="dxa"/>
            <w:vAlign w:val="center"/>
          </w:tcPr>
          <w:p w14:paraId="78D6B2E8" w14:textId="7E10E073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00133</w:t>
            </w:r>
          </w:p>
        </w:tc>
      </w:tr>
      <w:tr w:rsidR="003D7A8B" w:rsidRPr="006C5DD8" w14:paraId="65B48D41" w14:textId="77777777" w:rsidTr="003D7A8B">
        <w:trPr>
          <w:trHeight w:val="1047"/>
        </w:trPr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14:paraId="41DB24D0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7</w:t>
            </w:r>
          </w:p>
        </w:tc>
        <w:tc>
          <w:tcPr>
            <w:tcW w:w="4394" w:type="dxa"/>
            <w:vAlign w:val="center"/>
          </w:tcPr>
          <w:p w14:paraId="0F2012E3" w14:textId="4D1383CE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3D7A8B">
              <w:rPr>
                <w:rFonts w:ascii="仿宋" w:eastAsia="仿宋" w:hAnsi="仿宋" w:cs="Times New Roman" w:hint="eastAsia"/>
                <w:sz w:val="28"/>
                <w:szCs w:val="28"/>
              </w:rPr>
              <w:t>南京普汇新材料科技有限公司</w:t>
            </w:r>
          </w:p>
        </w:tc>
        <w:tc>
          <w:tcPr>
            <w:tcW w:w="3969" w:type="dxa"/>
            <w:vAlign w:val="center"/>
          </w:tcPr>
          <w:p w14:paraId="5C814157" w14:textId="728D0664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3D7A8B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3D7A8B">
              <w:rPr>
                <w:rFonts w:ascii="仿宋" w:eastAsia="仿宋" w:hAnsi="仿宋" w:cs="Times New Roman"/>
                <w:sz w:val="24"/>
                <w:szCs w:val="24"/>
              </w:rPr>
              <w:t>00348</w:t>
            </w:r>
          </w:p>
        </w:tc>
      </w:tr>
      <w:tr w:rsidR="003D7A8B" w:rsidRPr="006C5DD8" w14:paraId="2D0EE5DE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5A9BF0F8" w14:textId="3BC64571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14:paraId="2B784BB0" w14:textId="0DD794B0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14:paraId="40FC6080" w14:textId="3B462A75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3D7A8B" w:rsidRPr="006C5DD8" w14:paraId="7FD304E9" w14:textId="77777777" w:rsidTr="003D7A8B">
        <w:trPr>
          <w:trHeight w:val="1047"/>
        </w:trPr>
        <w:tc>
          <w:tcPr>
            <w:tcW w:w="852" w:type="dxa"/>
            <w:vAlign w:val="center"/>
          </w:tcPr>
          <w:p w14:paraId="25F52F81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14:paraId="4A2C3590" w14:textId="77777777" w:rsidR="003D7A8B" w:rsidRPr="006C5DD8" w:rsidRDefault="003D7A8B" w:rsidP="00D0601D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14:paraId="1D0FBD04" w14:textId="77777777" w:rsidR="003D7A8B" w:rsidRPr="006C5DD8" w:rsidRDefault="003D7A8B" w:rsidP="00D0601D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14:paraId="102B446C" w14:textId="77777777" w:rsidR="003D7A8B" w:rsidRPr="006C5DD8" w:rsidRDefault="003D7A8B" w:rsidP="003D7A8B">
      <w:pPr>
        <w:rPr>
          <w:rFonts w:ascii="等线" w:eastAsia="等线" w:hAnsi="等线" w:cs="Times New Roman"/>
        </w:rPr>
      </w:pPr>
    </w:p>
    <w:p w14:paraId="66EC89F8" w14:textId="77777777" w:rsidR="003D7A8B" w:rsidRPr="006C5DD8" w:rsidRDefault="003D7A8B" w:rsidP="003D7A8B"/>
    <w:p w14:paraId="1CFAE388" w14:textId="77777777" w:rsidR="003D7A8B" w:rsidRDefault="003D7A8B"/>
    <w:sectPr w:rsidR="003D7A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8B"/>
    <w:rsid w:val="003D7A8B"/>
    <w:rsid w:val="00C2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D2FDE"/>
  <w15:chartTrackingRefBased/>
  <w15:docId w15:val="{CC39EC8B-0046-4265-9E96-D49356390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7A8B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723801475@qq.com</dc:creator>
  <cp:keywords/>
  <dc:description/>
  <cp:lastModifiedBy>723801475@qq.com</cp:lastModifiedBy>
  <cp:revision>2</cp:revision>
  <dcterms:created xsi:type="dcterms:W3CDTF">2023-10-24T02:26:00Z</dcterms:created>
  <dcterms:modified xsi:type="dcterms:W3CDTF">2023-10-24T02:35:00Z</dcterms:modified>
</cp:coreProperties>
</file>