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2024年栖霞区残膜原位监测与新型地膜实验工作询价函</w:t>
      </w:r>
    </w:p>
    <w:p>
      <w:pP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321" w:firstLineChars="100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 xml:space="preserve">  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一、询价邀请：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栖霞区农业农村局就2024年栖霞区残膜原位监测与新型地膜实验工作进行询价，现邀请贵单位参加本次询价。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二、供应商须知：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default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（一）供应商需提供营业执照；残膜监测、实验工作相关资质、业绩证明；新型地膜实验方案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（二）项目名称：2024年栖霞区残膜原位监测与新型地膜实验</w:t>
      </w:r>
    </w:p>
    <w:p>
      <w:pPr>
        <w:spacing w:line="560" w:lineRule="exact"/>
        <w:ind w:left="0" w:leftChars="0" w:firstLine="736" w:firstLineChars="230"/>
        <w:rPr>
          <w:rFonts w:hint="eastAsia" w:ascii="Times New Roman" w:hAnsi="Times New Roman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（三）项目内容：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根据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《南京市农药包装废弃物和废旧地膜回收处理实施指导意见》（宁农农﹝2021﹞7号）文件精神和省市废旧农膜回收考核有关要求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，开展我区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残膜原位监测与新型地膜实验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shd w:val="clear" w:color="auto" w:fill="FFFFFF"/>
          <w:lang w:val="en-US" w:eastAsia="zh-CN"/>
        </w:rPr>
        <w:t>工作。</w:t>
      </w:r>
    </w:p>
    <w:p>
      <w:pPr>
        <w:pStyle w:val="10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420"/>
        <w:jc w:val="left"/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1、在我区开展新型地膜实验1次，</w:t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设空白区（普通地膜区）、全生物降解膜区1个处理、1.5丝强化膜，每个处理3个重复，每个重复面积不少于10平方米。做好田间作业情况记载、作物生长情况及产量记载，收获后土壤地膜残留情况等。完成数据汇总及报告撰写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，从而</w:t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积极推动新型地膜示范应用。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残膜原位监测：2个点位各1次采样检测。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（四）采购单位：栖霞区农业农村局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（五）采购方式：询价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（六）采购价格：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不高于5.5万元。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（七）建设地点：南京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市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栖霞区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default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（八）资金来源：2022年省级第一批资金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（八）付款方式：</w:t>
      </w:r>
      <w:r>
        <w:rPr>
          <w:rFonts w:hint="eastAsia" w:eastAsia="方正仿宋_GBK" w:cs="方正仿宋_GBK"/>
          <w:color w:val="auto"/>
          <w:kern w:val="0"/>
          <w:sz w:val="32"/>
          <w:szCs w:val="32"/>
          <w:lang w:val="en-US" w:eastAsia="zh-CN"/>
        </w:rPr>
        <w:t>按合同约定支付</w:t>
      </w: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  <w:t>联系人：徐敏</w:t>
      </w:r>
      <w:r>
        <w:rPr>
          <w:rFonts w:hint="eastAsia" w:eastAsia="方正仿宋_GBK" w:cs="方正仿宋_GBK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  <w:t xml:space="preserve"> 联系电话：85561213 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  <w:t>报价：供应商的报价函需盖单位公章，送至南京市栖霞区农业农村局。（地址：南京市栖霞区仙林街道文苑路118号商务中心）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  <w:t>报价期限：2024年7月</w:t>
      </w:r>
      <w:bookmarkStart w:id="0" w:name="_GoBack"/>
      <w:bookmarkEnd w:id="0"/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  <w:t>5日18点前。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default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  <w:t>附件：报价函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center"/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center"/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center"/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center"/>
        <w:rPr>
          <w:rFonts w:hint="default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  <w:t xml:space="preserve">                          栖霞区农业农村局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center"/>
        <w:rPr>
          <w:rFonts w:hint="default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  <w:t xml:space="preserve">                            2024年6月27日</w:t>
      </w:r>
    </w:p>
    <w:p>
      <w:pPr>
        <w:jc w:val="center"/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auto"/>
          <w:kern w:val="0"/>
          <w:sz w:val="32"/>
          <w:szCs w:val="32"/>
          <w:lang w:val="en-US" w:eastAsia="zh-CN"/>
        </w:rPr>
        <w:br w:type="page"/>
      </w:r>
    </w:p>
    <w:p>
      <w:pPr>
        <w:jc w:val="left"/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2024年栖霞区残膜原位监测与新型地膜实验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  <w:t>工作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报价函</w:t>
      </w:r>
    </w:p>
    <w:p>
      <w:pPr>
        <w:jc w:val="center"/>
        <w:rPr>
          <w:rFonts w:hint="eastAsia" w:ascii="方正仿宋_GBK" w:hAnsi="方正仿宋_GBK" w:eastAsia="方正仿宋_GBK" w:cs="方正仿宋_GBK"/>
          <w:b w:val="0"/>
          <w:bCs w:val="0"/>
          <w:sz w:val="48"/>
          <w:szCs w:val="4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0" w:lineRule="auto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服务单位：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0" w:lineRule="auto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报    价：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none"/>
          <w:lang w:val="en-US" w:eastAsia="zh-CN"/>
        </w:rPr>
        <w:t>（</w:t>
      </w: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元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none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0" w:lineRule="auto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none"/>
          <w:lang w:val="en-US" w:eastAsia="zh-CN"/>
        </w:rPr>
        <w:t>经 办 人：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none"/>
          <w:lang w:val="en-US" w:eastAsia="zh-CN"/>
        </w:rPr>
        <w:t>（签字）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0" w:lineRule="auto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none"/>
          <w:lang w:val="en-US" w:eastAsia="zh-CN"/>
        </w:rPr>
        <w:t>联系电话：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0" w:lineRule="auto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none"/>
          <w:lang w:val="en-US" w:eastAsia="zh-CN"/>
        </w:rPr>
        <w:t>时    间：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none"/>
          <w:lang w:val="en-US" w:eastAsia="zh-CN"/>
        </w:rPr>
        <w:t>年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none"/>
          <w:lang w:val="en-US" w:eastAsia="zh-CN"/>
        </w:rPr>
        <w:t>月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none"/>
          <w:lang w:val="en-US" w:eastAsia="zh-CN"/>
        </w:rPr>
        <w:t>日</w:t>
      </w:r>
    </w:p>
    <w:p>
      <w:pPr>
        <w:pStyle w:val="4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2098" w:right="1474" w:bottom="141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987E49D"/>
    <w:multiLevelType w:val="singleLevel"/>
    <w:tmpl w:val="9987E49D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4870A6E0"/>
    <w:multiLevelType w:val="singleLevel"/>
    <w:tmpl w:val="4870A6E0"/>
    <w:lvl w:ilvl="0" w:tentative="0">
      <w:start w:val="9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78CB4996"/>
    <w:multiLevelType w:val="multilevel"/>
    <w:tmpl w:val="78CB4996"/>
    <w:lvl w:ilvl="0" w:tentative="0">
      <w:start w:val="1"/>
      <w:numFmt w:val="chineseCountingThousand"/>
      <w:suff w:val="nothing"/>
      <w:lvlText w:val="第%1章"/>
      <w:lvlJc w:val="left"/>
      <w:pPr>
        <w:ind w:left="0" w:firstLine="0"/>
      </w:pPr>
    </w:lvl>
    <w:lvl w:ilvl="1" w:tentative="0">
      <w:start w:val="1"/>
      <w:numFmt w:val="none"/>
      <w:suff w:val="nothing"/>
      <w:lvlText w:val=""/>
      <w:lvlJc w:val="left"/>
      <w:pPr>
        <w:ind w:left="0" w:firstLine="0"/>
      </w:pPr>
    </w:lvl>
    <w:lvl w:ilvl="2" w:tentative="0">
      <w:start w:val="1"/>
      <w:numFmt w:val="none"/>
      <w:pStyle w:val="4"/>
      <w:suff w:val="nothing"/>
      <w:lvlText w:val=""/>
      <w:lvlJc w:val="left"/>
      <w:pPr>
        <w:ind w:left="0" w:firstLine="0"/>
      </w:pPr>
    </w:lvl>
    <w:lvl w:ilvl="3" w:tentative="0">
      <w:start w:val="1"/>
      <w:numFmt w:val="none"/>
      <w:suff w:val="nothing"/>
      <w:lvlText w:val=""/>
      <w:lvlJc w:val="left"/>
      <w:pPr>
        <w:ind w:left="0" w:firstLine="0"/>
      </w:pPr>
    </w:lvl>
    <w:lvl w:ilvl="4" w:tentative="0">
      <w:start w:val="1"/>
      <w:numFmt w:val="none"/>
      <w:suff w:val="nothing"/>
      <w:lvlText w:val=""/>
      <w:lvlJc w:val="left"/>
      <w:pPr>
        <w:ind w:left="0" w:firstLine="0"/>
      </w:p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jZTczYjliNjExZmQ5NDIyZTcwM2IyZmE3ZGJhZDEifQ=="/>
  </w:docVars>
  <w:rsids>
    <w:rsidRoot w:val="00000000"/>
    <w:rsid w:val="005912F4"/>
    <w:rsid w:val="0323758E"/>
    <w:rsid w:val="04602E07"/>
    <w:rsid w:val="04E03B18"/>
    <w:rsid w:val="13FB26ED"/>
    <w:rsid w:val="17B26163"/>
    <w:rsid w:val="180D02C4"/>
    <w:rsid w:val="20950498"/>
    <w:rsid w:val="235422FB"/>
    <w:rsid w:val="269126C4"/>
    <w:rsid w:val="31C40A60"/>
    <w:rsid w:val="3B3C23A5"/>
    <w:rsid w:val="3B623715"/>
    <w:rsid w:val="3D583870"/>
    <w:rsid w:val="4B2940F8"/>
    <w:rsid w:val="50036EF0"/>
    <w:rsid w:val="509B43D4"/>
    <w:rsid w:val="5C904BC1"/>
    <w:rsid w:val="669D2CD4"/>
    <w:rsid w:val="6B031CE0"/>
    <w:rsid w:val="6B55244B"/>
    <w:rsid w:val="6ECB68E2"/>
    <w:rsid w:val="6F54774D"/>
    <w:rsid w:val="782C3313"/>
    <w:rsid w:val="78B70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99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eastAsia="黑体" w:asciiTheme="minorAscii" w:hAnsiTheme="minorAscii"/>
      <w:kern w:val="44"/>
      <w:sz w:val="32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20" w:lineRule="exact"/>
      <w:outlineLvl w:val="1"/>
    </w:pPr>
    <w:rPr>
      <w:rFonts w:ascii="Arial" w:hAnsi="Arial" w:eastAsia="仿宋_GB2312"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1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First Indent"/>
    <w:basedOn w:val="6"/>
    <w:qFormat/>
    <w:uiPriority w:val="0"/>
    <w:pPr>
      <w:tabs>
        <w:tab w:val="left" w:pos="560"/>
        <w:tab w:val="left" w:pos="3920"/>
        <w:tab w:val="left" w:pos="5600"/>
      </w:tabs>
      <w:ind w:firstLine="480" w:firstLineChars="200"/>
      <w:textAlignment w:val="baseline"/>
    </w:pPr>
  </w:style>
  <w:style w:type="paragraph" w:styleId="6">
    <w:name w:val="Body Text"/>
    <w:basedOn w:val="1"/>
    <w:unhideWhenUsed/>
    <w:qFormat/>
    <w:uiPriority w:val="99"/>
    <w:pPr>
      <w:spacing w:after="120"/>
    </w:pPr>
  </w:style>
  <w:style w:type="paragraph" w:styleId="7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Indent 3"/>
    <w:basedOn w:val="1"/>
    <w:semiHidden/>
    <w:qFormat/>
    <w:uiPriority w:val="99"/>
    <w:pPr>
      <w:spacing w:after="120"/>
      <w:ind w:left="420" w:leftChars="200"/>
    </w:pPr>
    <w:rPr>
      <w:sz w:val="16"/>
      <w:szCs w:val="16"/>
    </w:rPr>
  </w:style>
  <w:style w:type="paragraph" w:styleId="10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FollowedHyperlink"/>
    <w:basedOn w:val="11"/>
    <w:qFormat/>
    <w:uiPriority w:val="0"/>
    <w:rPr>
      <w:color w:val="333333"/>
      <w:u w:val="none"/>
    </w:rPr>
  </w:style>
  <w:style w:type="character" w:styleId="13">
    <w:name w:val="Hyperlink"/>
    <w:basedOn w:val="11"/>
    <w:qFormat/>
    <w:uiPriority w:val="0"/>
    <w:rPr>
      <w:color w:val="333333"/>
      <w:u w:val="none"/>
    </w:rPr>
  </w:style>
  <w:style w:type="character" w:customStyle="1" w:styleId="15">
    <w:name w:val="标题 1 Char"/>
    <w:link w:val="2"/>
    <w:qFormat/>
    <w:uiPriority w:val="0"/>
    <w:rPr>
      <w:rFonts w:eastAsia="黑体" w:asciiTheme="minorAscii" w:hAnsiTheme="minorAscii"/>
      <w:kern w:val="44"/>
      <w:sz w:val="32"/>
    </w:rPr>
  </w:style>
  <w:style w:type="character" w:customStyle="1" w:styleId="16">
    <w:name w:val="layui-laypage-curr"/>
    <w:basedOn w:val="1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Administrator</cp:lastModifiedBy>
  <cp:lastPrinted>2024-06-27T08:43:00Z</cp:lastPrinted>
  <dcterms:modified xsi:type="dcterms:W3CDTF">2024-06-27T09:04:36Z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  <property fmtid="{D5CDD505-2E9C-101B-9397-08002B2CF9AE}" pid="3" name="ICV">
    <vt:lpwstr>78AF823B25334AA0922044F6DA7206D6</vt:lpwstr>
  </property>
</Properties>
</file>