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342" w:type="dxa"/>
        <w:tblInd w:w="-2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58"/>
        <w:gridCol w:w="3363"/>
        <w:gridCol w:w="1696"/>
        <w:gridCol w:w="1800"/>
        <w:gridCol w:w="4606"/>
      </w:tblGrid>
      <w:tr w14:paraId="2826C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8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6A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黑体" w:cs="黑体"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3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0A982">
            <w:pP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C5B345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7F68B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F04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035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973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CC4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1260" w:leftChars="-600" w:firstLine="0" w:firstLine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Times New Roman" w:hAnsi="Times New Roman" w:eastAsia="方正小标宋简体" w:cstheme="minorBidi"/>
                <w:b w:val="0"/>
                <w:bCs w:val="0"/>
                <w:kern w:val="2"/>
                <w:sz w:val="36"/>
                <w:szCs w:val="36"/>
                <w:lang w:val="en-US" w:eastAsia="zh-CN" w:bidi="ar-SA"/>
              </w:rPr>
              <w:t>栖霞区2025年第二批省级现代农业发展补助专项资金</w:t>
            </w:r>
          </w:p>
          <w:p w14:paraId="264F8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1260" w:leftChars="-600" w:firstLine="0" w:firstLineChars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Times New Roman" w:hAnsi="Times New Roman" w:eastAsia="方正小标宋简体" w:cstheme="minorBidi"/>
                <w:b w:val="0"/>
                <w:bCs w:val="0"/>
                <w:kern w:val="2"/>
                <w:sz w:val="36"/>
                <w:szCs w:val="36"/>
                <w:lang w:val="en-US" w:eastAsia="zh-CN" w:bidi="ar-SA"/>
              </w:rPr>
              <w:t>安排计划表</w:t>
            </w:r>
          </w:p>
        </w:tc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CD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 w14:paraId="68671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486" w:hRule="atLeast"/>
        </w:trPr>
        <w:tc>
          <w:tcPr>
            <w:tcW w:w="14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5E2A1">
            <w:pPr>
              <w:keepNext w:val="0"/>
              <w:keepLines w:val="0"/>
              <w:widowControl/>
              <w:suppressLineNumbers w:val="0"/>
              <w:ind w:left="-619" w:leftChars="-295" w:firstLine="0" w:firstLineChars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75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大专项</w:t>
            </w:r>
          </w:p>
        </w:tc>
        <w:tc>
          <w:tcPr>
            <w:tcW w:w="68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8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约束性任务</w:t>
            </w:r>
          </w:p>
        </w:tc>
      </w:tr>
      <w:tr w14:paraId="527AC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629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8A642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C5EC4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D8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任务名称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DB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资金</w:t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7C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牵头科室</w:t>
            </w:r>
          </w:p>
        </w:tc>
      </w:tr>
      <w:tr w14:paraId="4C1189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1080" w:hRule="atLeast"/>
        </w:trPr>
        <w:tc>
          <w:tcPr>
            <w:tcW w:w="141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F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现代农业发展</w:t>
            </w:r>
          </w:p>
          <w:p w14:paraId="384068FE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BD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农业生产发展支出</w:t>
            </w:r>
          </w:p>
        </w:tc>
        <w:tc>
          <w:tcPr>
            <w:tcW w:w="33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F9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耕地质量监测与评价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F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3E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农业科、农田建设管理科</w:t>
            </w:r>
          </w:p>
        </w:tc>
      </w:tr>
      <w:tr w14:paraId="404DF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961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8A5C6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CAF45">
            <w:pPr>
              <w:jc w:val="center"/>
              <w:rPr>
                <w:rFonts w:hint="default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农林水支出</w:t>
            </w:r>
          </w:p>
        </w:tc>
        <w:tc>
          <w:tcPr>
            <w:tcW w:w="336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CC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高标准农田建设</w:t>
            </w:r>
          </w:p>
          <w:p w14:paraId="23C9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（第一批）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41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C2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农田建设管理科</w:t>
            </w:r>
          </w:p>
        </w:tc>
      </w:tr>
      <w:tr w14:paraId="2CCD1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575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F676A3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B1BCF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B7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现代设施农业建设（设施棚室改造）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C5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114.4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E1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农业科</w:t>
            </w:r>
          </w:p>
        </w:tc>
      </w:tr>
      <w:tr w14:paraId="5DA8A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553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48DDC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5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BE828">
            <w:pPr>
              <w:jc w:val="center"/>
              <w:rPr>
                <w:rFonts w:hint="default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6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7F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动物及水生生物疫病防控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44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CE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二中队</w:t>
            </w:r>
          </w:p>
        </w:tc>
      </w:tr>
      <w:tr w14:paraId="6F3A0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553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F479A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58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6A25F">
            <w:pPr>
              <w:jc w:val="center"/>
              <w:rPr>
                <w:rFonts w:hint="default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336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D0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农产品质量安全监管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3F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D5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农业科</w:t>
            </w:r>
          </w:p>
        </w:tc>
      </w:tr>
      <w:tr w14:paraId="29590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759" w:hRule="atLeast"/>
        </w:trPr>
        <w:tc>
          <w:tcPr>
            <w:tcW w:w="141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DF022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00E34">
            <w:pPr>
              <w:jc w:val="center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E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农业执法及安全生产监管（执法及安全生产监管）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64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FA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农业装备科</w:t>
            </w:r>
          </w:p>
        </w:tc>
      </w:tr>
      <w:tr w14:paraId="233ED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843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352AC1">
            <w:pPr>
              <w:jc w:val="center"/>
              <w:rPr>
                <w:rFonts w:hint="default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新型农村集体经济发展资金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C2D068">
            <w:pPr>
              <w:jc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2025年扶持资金</w:t>
            </w:r>
          </w:p>
        </w:tc>
        <w:tc>
          <w:tcPr>
            <w:tcW w:w="336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C1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2025年扶持资金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B7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FE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农村统筹发展科</w:t>
            </w:r>
          </w:p>
        </w:tc>
      </w:tr>
      <w:tr w14:paraId="3222A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06" w:type="dxa"/>
          <w:trHeight w:val="759" w:hRule="atLeast"/>
        </w:trPr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FC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8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65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43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355.4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D8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BF6EF7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C16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</w:pPr>
    <w:rPr>
      <w:rFonts w:ascii="Times New Roman" w:hAnsi="Times New Roman"/>
      <w:szCs w:val="20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2025-11-21T08:36:12Z</dcterms:created>
  <dc:creator>Administrator</dc:creator>
  <cp:lastModifiedBy>陈琳</cp:lastModifiedBy>
  <dcterms:modified xsi:type="dcterms:W3CDTF">2025-11-21T08:36:17Z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eyJoZGlkIjoiMzMwZTk5MWJmMjVjZGU4ODdjNTA0MmRhYzAxYzJiNDEiLCJ1c2VySWQiOiIyNjU1Njc1NDUifQ==</vt:lpwstr>
  </property>
  <property fmtid="{D5CDD505-2E9C-101B-9397-08002B2CF9AE}" pid="4" name="ICV">
    <vt:lpwstr>0644D99F49234CC0BFD65757A3505479_12</vt:lpwstr>
  </property>
</Properties>
</file>